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83E9" w14:textId="3C932952" w:rsidR="00431D02" w:rsidRPr="00AA080F" w:rsidRDefault="001D768A" w:rsidP="00AA080F">
      <w:pPr>
        <w:pStyle w:val="Heading1"/>
        <w:spacing w:before="120" w:after="120"/>
        <w:ind w:firstLine="720"/>
        <w:rPr>
          <w:rFonts w:asciiTheme="minorHAnsi" w:hAnsiTheme="minorHAnsi"/>
          <w:b/>
          <w:color w:val="auto"/>
          <w:lang w:val="sr-Latn-BA"/>
        </w:rPr>
      </w:pPr>
      <w:bookmarkStart w:id="0" w:name="_Toc442346601"/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  <w:r>
        <w:rPr>
          <w:rFonts w:asciiTheme="minorHAnsi" w:hAnsiTheme="minorHAnsi"/>
          <w:b/>
          <w:color w:val="auto"/>
          <w:lang w:val="sr-Latn-BA"/>
        </w:rPr>
        <w:tab/>
      </w:r>
    </w:p>
    <w:p w14:paraId="243632E0" w14:textId="77777777" w:rsidR="00431D02" w:rsidRPr="00AA080F" w:rsidRDefault="00431D02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4E4A7BD0" w14:textId="77777777" w:rsidR="003213BE" w:rsidRPr="00AA080F" w:rsidRDefault="003213BE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1A7CBC7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3E58171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547BE8F0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20F3E3A4" w14:textId="77777777" w:rsidR="003213BE" w:rsidRPr="00A16490" w:rsidRDefault="003213BE" w:rsidP="00AA080F">
      <w:pPr>
        <w:pStyle w:val="Heading1"/>
        <w:spacing w:before="120" w:after="120"/>
        <w:rPr>
          <w:rFonts w:asciiTheme="minorHAnsi" w:hAnsiTheme="minorHAnsi"/>
          <w:b/>
          <w:lang w:val="sr-Latn-BA"/>
        </w:rPr>
      </w:pPr>
    </w:p>
    <w:p w14:paraId="4770D641" w14:textId="500E9E87" w:rsidR="004B3898" w:rsidRPr="00A16490" w:rsidRDefault="00BE46DE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>PRILOG</w:t>
      </w:r>
      <w:r w:rsidR="003213BE" w:rsidRPr="00A16490">
        <w:rPr>
          <w:rFonts w:asciiTheme="minorHAnsi" w:hAnsiTheme="minorHAnsi"/>
          <w:b/>
          <w:lang w:val="sr-Latn-BA"/>
        </w:rPr>
        <w:t xml:space="preserve"> I</w:t>
      </w:r>
      <w:r w:rsidR="006A7437">
        <w:rPr>
          <w:rFonts w:asciiTheme="minorHAnsi" w:hAnsiTheme="minorHAnsi"/>
          <w:b/>
          <w:lang w:val="sr-Latn-BA"/>
        </w:rPr>
        <w:t>I</w:t>
      </w:r>
    </w:p>
    <w:p w14:paraId="1E84A033" w14:textId="77777777" w:rsidR="00021904" w:rsidRDefault="00021904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</w:p>
    <w:p w14:paraId="4ED866FC" w14:textId="5161E3A7" w:rsidR="002A78A6" w:rsidRPr="00A16490" w:rsidRDefault="002A78A6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90EDF">
        <w:rPr>
          <w:rFonts w:asciiTheme="minorHAnsi" w:hAnsiTheme="minorHAnsi"/>
          <w:b/>
          <w:lang w:val="sr-Latn-BA"/>
        </w:rPr>
        <w:t>OBRAZAC</w:t>
      </w:r>
      <w:bookmarkEnd w:id="0"/>
      <w:r w:rsidR="004B3898" w:rsidRPr="00A90EDF">
        <w:rPr>
          <w:rFonts w:asciiTheme="minorHAnsi" w:hAnsiTheme="minorHAnsi"/>
          <w:b/>
          <w:lang w:val="sr-Latn-BA"/>
        </w:rPr>
        <w:t xml:space="preserve"> ZA PODNOŠENJE PRIJAVE ZA UČEŠĆE U IMPLEMENTACIJI PROJEKTA </w:t>
      </w:r>
      <w:r w:rsidR="0077762C" w:rsidRPr="00A90EDF">
        <w:rPr>
          <w:rFonts w:asciiTheme="minorHAnsi" w:hAnsiTheme="minorHAnsi"/>
          <w:b/>
          <w:lang w:val="sr-Latn-BA"/>
        </w:rPr>
        <w:t>„</w:t>
      </w:r>
      <w:r w:rsidR="0077762C" w:rsidRPr="00A90EDF">
        <w:rPr>
          <w:rFonts w:asciiTheme="minorHAnsi" w:hAnsiTheme="minorHAnsi" w:cs="Arial"/>
          <w:b/>
          <w:bCs/>
        </w:rPr>
        <w:t>IZGRADNJA EFIKASNOG I TRANSPARENTNOG SISTEMA JAVNIH FINANSIJA U BOSNI I HERCEGOVINI</w:t>
      </w:r>
      <w:r w:rsidR="00A90EDF" w:rsidRPr="00A90EDF">
        <w:rPr>
          <w:rFonts w:asciiTheme="minorHAnsi" w:hAnsiTheme="minorHAnsi" w:cs="Arial"/>
          <w:b/>
          <w:bCs/>
        </w:rPr>
        <w:t xml:space="preserve"> (BET-PFM)</w:t>
      </w:r>
      <w:r w:rsidR="0077762C" w:rsidRPr="00A90EDF">
        <w:rPr>
          <w:rFonts w:asciiTheme="minorHAnsi" w:hAnsiTheme="minorHAnsi" w:cs="Arial"/>
          <w:b/>
          <w:bCs/>
        </w:rPr>
        <w:t>”</w:t>
      </w:r>
    </w:p>
    <w:p w14:paraId="5EF3B68C" w14:textId="77777777" w:rsidR="002A78A6" w:rsidRPr="00AA080F" w:rsidRDefault="002A78A6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6AF135E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586D65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0D89ABF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0B5698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A9D44B7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E620C0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12734F0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CAB1F6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0FD9803B" w14:textId="77777777" w:rsidR="004B3898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9C77FFA" w14:textId="77777777" w:rsidR="009C10E0" w:rsidRDefault="009C10E0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0285053C" w14:textId="77777777" w:rsidR="009C10E0" w:rsidRPr="00AA080F" w:rsidRDefault="009C10E0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6190CB6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FB5C41B" w14:textId="77777777" w:rsidR="00630D3E" w:rsidRDefault="00630D3E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7F8A09B7" w14:textId="77777777" w:rsidR="0077762C" w:rsidRDefault="0077762C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3CA7CF87" w14:textId="77777777" w:rsidR="0077762C" w:rsidRDefault="0077762C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52FC0391" w14:textId="77777777" w:rsidR="0077762C" w:rsidRPr="00127849" w:rsidRDefault="0077762C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0B312BDC" w14:textId="77777777" w:rsidR="00F73A8E" w:rsidRPr="00127849" w:rsidRDefault="00F73A8E" w:rsidP="00F33DD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JEDINICA LOKALNE SAMOUPRAVE</w:t>
      </w:r>
      <w:r w:rsidR="00BE46DE" w:rsidRPr="00127849">
        <w:rPr>
          <w:rFonts w:asciiTheme="minorHAnsi" w:hAnsiTheme="minorHAnsi"/>
          <w:b/>
          <w:lang w:val="bs-Latn-BA"/>
        </w:rPr>
        <w:t xml:space="preserve"> (JLS)</w:t>
      </w:r>
      <w:r w:rsidRPr="00127849">
        <w:rPr>
          <w:rFonts w:asciiTheme="minorHAnsi" w:hAnsiTheme="minorHAnsi"/>
          <w:b/>
          <w:lang w:val="bs-Latn-BA"/>
        </w:rPr>
        <w:t xml:space="preserve"> KOJA PODNOSI PRIJAVU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3851"/>
        <w:gridCol w:w="5546"/>
      </w:tblGrid>
      <w:tr w:rsidR="00127849" w:rsidRPr="00127849" w14:paraId="5BAF8615" w14:textId="77777777" w:rsidTr="00AA080F"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C5E8D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439EF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F89A0" w14:textId="77777777" w:rsidR="00C60C5C" w:rsidRPr="00127849" w:rsidRDefault="00C60C5C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5D4A703C" w14:textId="77777777" w:rsidTr="00F33DD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7B7ADFD" w14:textId="77777777" w:rsidR="002A78A6" w:rsidRPr="00127849" w:rsidRDefault="002A78A6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1.1 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9AC55C" w14:textId="307EFAC2" w:rsidR="002A78A6" w:rsidRPr="00127849" w:rsidRDefault="002A78A6" w:rsidP="0059034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Naziv JLS (opštine/općine/grada)</w:t>
            </w:r>
          </w:p>
        </w:tc>
        <w:tc>
          <w:tcPr>
            <w:tcW w:w="2751" w:type="pct"/>
            <w:tcBorders>
              <w:top w:val="single" w:sz="4" w:space="0" w:color="auto"/>
            </w:tcBorders>
            <w:vAlign w:val="center"/>
          </w:tcPr>
          <w:p w14:paraId="38923D6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245D6DB2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0BC0832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1.2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7373D1A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Entitet</w:t>
            </w:r>
          </w:p>
        </w:tc>
        <w:tc>
          <w:tcPr>
            <w:tcW w:w="2751" w:type="pct"/>
            <w:vAlign w:val="center"/>
          </w:tcPr>
          <w:p w14:paraId="3D3E916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09AA2DAD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3BDD00F9" w14:textId="51278911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87B2AE6" w14:textId="77777777" w:rsidR="002A78A6" w:rsidRPr="00127849" w:rsidRDefault="002A78A6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Stepen razvijenosti</w:t>
            </w:r>
            <w:r w:rsidR="00E5005C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sr-Latn-BA"/>
              </w:rPr>
              <w:footnoteReference w:id="1"/>
            </w:r>
          </w:p>
        </w:tc>
        <w:tc>
          <w:tcPr>
            <w:tcW w:w="2751" w:type="pct"/>
            <w:vAlign w:val="center"/>
          </w:tcPr>
          <w:p w14:paraId="1829764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3AE0B6DB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066B1CAB" w14:textId="5923FCAD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563774BB" w14:textId="633DE7E3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Ime i prezime </w:t>
            </w:r>
            <w:r w:rsidR="00EC2EDA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gradonačelnika</w:t>
            </w:r>
            <w:r w:rsidR="006253CA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/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načelnika JLS</w:t>
            </w:r>
            <w:r w:rsidR="006253CA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sr-Latn-BA"/>
              </w:rPr>
              <w:footnoteReference w:id="2"/>
            </w:r>
          </w:p>
        </w:tc>
        <w:tc>
          <w:tcPr>
            <w:tcW w:w="2751" w:type="pct"/>
            <w:vAlign w:val="center"/>
          </w:tcPr>
          <w:p w14:paraId="2886150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2EA6F7CB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9D3D430" w14:textId="4AE58782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E800D1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Web-stranica JLS</w:t>
            </w:r>
          </w:p>
        </w:tc>
        <w:tc>
          <w:tcPr>
            <w:tcW w:w="2751" w:type="pct"/>
            <w:vAlign w:val="center"/>
          </w:tcPr>
          <w:p w14:paraId="01838C3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7E7FFA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67CEA1B" w14:textId="3D908662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6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112DFE77" w14:textId="7A51B514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Kontakt telefon </w:t>
            </w:r>
          </w:p>
        </w:tc>
        <w:tc>
          <w:tcPr>
            <w:tcW w:w="2751" w:type="pct"/>
            <w:vAlign w:val="center"/>
          </w:tcPr>
          <w:p w14:paraId="2C87E59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654BC8D1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3400A2A4" w14:textId="0E4EB68E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176C3B2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</w:t>
            </w:r>
          </w:p>
        </w:tc>
        <w:tc>
          <w:tcPr>
            <w:tcW w:w="2751" w:type="pct"/>
            <w:vAlign w:val="center"/>
          </w:tcPr>
          <w:p w14:paraId="2E253AC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B8D85C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2763D770" w14:textId="2213E0A9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3C4CB18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 osobe koja je popunila prijavni obrazac (buduća kontakt osoba u vezi sa ovom prijavom)</w:t>
            </w:r>
          </w:p>
        </w:tc>
        <w:tc>
          <w:tcPr>
            <w:tcW w:w="2751" w:type="pct"/>
            <w:vAlign w:val="center"/>
          </w:tcPr>
          <w:p w14:paraId="6543CA6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077D0197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725146CB" w14:textId="2F2D1906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3315BFE0" w14:textId="3BF5D804" w:rsidR="002A78A6" w:rsidRPr="00127849" w:rsidRDefault="008B1695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T</w:t>
            </w:r>
            <w:r w:rsidR="002A78A6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elefon/mobitel kontakt osobe</w:t>
            </w:r>
          </w:p>
        </w:tc>
        <w:tc>
          <w:tcPr>
            <w:tcW w:w="2751" w:type="pct"/>
            <w:vAlign w:val="center"/>
          </w:tcPr>
          <w:p w14:paraId="646EBE0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417ACE22" w14:textId="77777777" w:rsidTr="00F33DD7">
        <w:trPr>
          <w:trHeight w:val="565"/>
        </w:trPr>
        <w:tc>
          <w:tcPr>
            <w:tcW w:w="339" w:type="pct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1B2B8AC" w14:textId="74EE838E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58515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1910" w:type="pct"/>
            <w:tcBorders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0638EE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 kontakt osobe</w:t>
            </w:r>
          </w:p>
        </w:tc>
        <w:tc>
          <w:tcPr>
            <w:tcW w:w="2751" w:type="pct"/>
            <w:vAlign w:val="center"/>
          </w:tcPr>
          <w:p w14:paraId="266D12E6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1F42BA42" w14:textId="77777777" w:rsidR="002A78A6" w:rsidRPr="00127849" w:rsidRDefault="002A78A6" w:rsidP="00630D3E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DF02987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19C90F15" w14:textId="77777777" w:rsidR="00700F1E" w:rsidRPr="00700F1E" w:rsidRDefault="00700F1E" w:rsidP="00700F1E">
      <w:pPr>
        <w:spacing w:before="120" w:after="120"/>
        <w:ind w:left="4320" w:firstLine="720"/>
        <w:jc w:val="both"/>
        <w:rPr>
          <w:rFonts w:ascii="Calibri" w:hAnsi="Calibri"/>
          <w:sz w:val="22"/>
          <w:szCs w:val="22"/>
          <w:lang w:val="en-US" w:eastAsia="en-US"/>
        </w:rPr>
      </w:pPr>
      <w:r w:rsidRPr="00700F1E">
        <w:rPr>
          <w:rFonts w:ascii="Calibri" w:hAnsi="Calibri"/>
          <w:sz w:val="22"/>
          <w:szCs w:val="22"/>
          <w:highlight w:val="lightGray"/>
          <w:lang w:val="hr-HR"/>
        </w:rPr>
        <w:t xml:space="preserve">Potpis i pečat: </w:t>
      </w:r>
      <w:r w:rsidRPr="00700F1E">
        <w:rPr>
          <w:rFonts w:ascii="Calibri" w:hAnsi="Calibri"/>
          <w:sz w:val="22"/>
          <w:szCs w:val="22"/>
          <w:highlight w:val="lightGray"/>
        </w:rPr>
        <w:t>_______________________________</w:t>
      </w:r>
    </w:p>
    <w:p w14:paraId="51544B6E" w14:textId="77777777" w:rsidR="00700F1E" w:rsidRPr="00700F1E" w:rsidRDefault="00700F1E" w:rsidP="00700F1E">
      <w:pPr>
        <w:spacing w:before="120" w:after="120"/>
        <w:ind w:left="1440"/>
        <w:jc w:val="both"/>
        <w:rPr>
          <w:rFonts w:ascii="Calibri" w:hAnsi="Calibri"/>
          <w:sz w:val="22"/>
          <w:szCs w:val="22"/>
        </w:rPr>
      </w:pP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  <w:highlight w:val="lightGray"/>
        </w:rPr>
        <w:t>Ime i prezime: _________________________________</w:t>
      </w:r>
    </w:p>
    <w:p w14:paraId="6175F8AE" w14:textId="29DE9AA5" w:rsidR="00DF6777" w:rsidRPr="00AA080F" w:rsidRDefault="00700F1E" w:rsidP="00700F1E">
      <w:pPr>
        <w:spacing w:before="120" w:after="120"/>
        <w:ind w:left="1440"/>
        <w:rPr>
          <w:rFonts w:asciiTheme="minorHAnsi" w:hAnsiTheme="minorHAnsi"/>
          <w:b/>
          <w:sz w:val="23"/>
          <w:szCs w:val="23"/>
          <w:lang w:val="sr-Latn-BA"/>
        </w:rPr>
      </w:pP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</w:rPr>
        <w:tab/>
      </w:r>
      <w:r w:rsidRPr="00700F1E">
        <w:rPr>
          <w:rFonts w:ascii="Calibri" w:hAnsi="Calibri"/>
          <w:sz w:val="22"/>
          <w:szCs w:val="22"/>
          <w:highlight w:val="lightGray"/>
        </w:rPr>
        <w:t>Funkcija: ____________________________________</w:t>
      </w:r>
    </w:p>
    <w:p w14:paraId="5110D50E" w14:textId="01F6F895" w:rsidR="006853BA" w:rsidRPr="00127849" w:rsidRDefault="008729DE" w:rsidP="00933BAA">
      <w:pPr>
        <w:spacing w:after="160" w:line="259" w:lineRule="auto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b/>
          <w:sz w:val="23"/>
          <w:szCs w:val="23"/>
          <w:lang w:val="sr-Latn-BA"/>
        </w:rPr>
        <w:br w:type="page"/>
      </w:r>
    </w:p>
    <w:p w14:paraId="47D97665" w14:textId="532408A8" w:rsidR="00F73A8E" w:rsidRPr="00127849" w:rsidRDefault="00F73A8E" w:rsidP="00933BA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>STATUS STRATEGIJE RAZVOJA JLS</w:t>
      </w:r>
      <w:r w:rsidR="00805E90">
        <w:rPr>
          <w:rFonts w:asciiTheme="minorHAnsi" w:hAnsiTheme="minorHAnsi"/>
          <w:b/>
          <w:lang w:val="bs-Latn-BA"/>
        </w:rPr>
        <w:t xml:space="preserve"> </w:t>
      </w:r>
      <w:r w:rsidR="001E5A6A">
        <w:rPr>
          <w:rFonts w:asciiTheme="minorHAnsi" w:hAnsiTheme="minorHAnsi"/>
          <w:b/>
          <w:lang w:val="bs-Latn-BA"/>
        </w:rPr>
        <w:t>I REVIZORSKOG IZVJEŠTAJA</w:t>
      </w:r>
    </w:p>
    <w:p w14:paraId="7C9FEAA3" w14:textId="77777777" w:rsidR="008C5608" w:rsidRDefault="008C5608" w:rsidP="008C5608">
      <w:pPr>
        <w:pStyle w:val="ListParagraph"/>
        <w:spacing w:before="120" w:after="120"/>
        <w:ind w:left="63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1DF96947" w14:textId="63F3E2E5" w:rsidR="00F73A8E" w:rsidRPr="00127849" w:rsidRDefault="00F73A8E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JLS ima </w:t>
      </w:r>
      <w:r w:rsidR="00DB46E8">
        <w:rPr>
          <w:rFonts w:asciiTheme="minorHAnsi" w:hAnsiTheme="minorHAnsi"/>
          <w:b/>
          <w:sz w:val="22"/>
          <w:szCs w:val="22"/>
          <w:lang w:val="sr-Latn-BA"/>
        </w:rPr>
        <w:t>važeću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strategiju lokalnog razvoja?</w:t>
      </w:r>
    </w:p>
    <w:p w14:paraId="6B38FBB8" w14:textId="49C471E5" w:rsidR="00F73A8E" w:rsidRPr="00127849" w:rsidRDefault="0058515F" w:rsidP="00C5346F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74399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-18066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041DB9F5" w14:textId="176B7DB1" w:rsidR="009E1D61" w:rsidRPr="00127849" w:rsidRDefault="00F73A8E" w:rsidP="0003608C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03608C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naziv strategije, kada </w:t>
      </w:r>
      <w:r w:rsidR="00D80C39">
        <w:rPr>
          <w:rFonts w:asciiTheme="minorHAnsi" w:hAnsiTheme="minorHAnsi"/>
          <w:sz w:val="22"/>
          <w:szCs w:val="22"/>
          <w:lang w:val="sr-Latn-BA"/>
        </w:rPr>
        <w:t>je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 izrađen</w:t>
      </w:r>
      <w:r w:rsidR="00D80C39">
        <w:rPr>
          <w:rFonts w:asciiTheme="minorHAnsi" w:hAnsiTheme="minorHAnsi"/>
          <w:sz w:val="22"/>
          <w:szCs w:val="22"/>
          <w:lang w:val="sr-Latn-BA"/>
        </w:rPr>
        <w:t>a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, ko je učestvovao u izradi, </w:t>
      </w:r>
      <w:r w:rsidR="009E1D61" w:rsidRPr="00484BFB">
        <w:rPr>
          <w:rFonts w:asciiTheme="minorHAnsi" w:hAnsiTheme="minorHAnsi"/>
          <w:sz w:val="22"/>
          <w:szCs w:val="22"/>
          <w:lang w:val="sr-Latn-BA"/>
        </w:rPr>
        <w:t>vremenski okvir i web-link na kojem je dokument dostupan ili je dostavite u elektronskoj formi u prilogu prijavi.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</w:p>
    <w:p w14:paraId="1A17DF14" w14:textId="77777777" w:rsidR="0003608C" w:rsidRPr="00112E14" w:rsidRDefault="0003608C" w:rsidP="00112E14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0D5CE3F" w14:textId="64B5D34B" w:rsidR="009E1D61" w:rsidRPr="00127849" w:rsidRDefault="009E1D61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</w:t>
      </w:r>
      <w:r w:rsidR="007F13C3">
        <w:rPr>
          <w:rFonts w:asciiTheme="minorHAnsi" w:hAnsiTheme="minorHAnsi"/>
          <w:b/>
          <w:sz w:val="22"/>
          <w:szCs w:val="22"/>
          <w:lang w:val="sr-Latn-BA"/>
        </w:rPr>
        <w:t xml:space="preserve">je 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JLS </w:t>
      </w:r>
      <w:r w:rsidR="007F13C3">
        <w:rPr>
          <w:rFonts w:asciiTheme="minorHAnsi" w:hAnsiTheme="minorHAnsi"/>
          <w:b/>
          <w:sz w:val="22"/>
          <w:szCs w:val="22"/>
          <w:lang w:val="sr-Latn-BA"/>
        </w:rPr>
        <w:t xml:space="preserve">u procesu izrade strategije lokalnog </w:t>
      </w:r>
      <w:r w:rsidR="00C87C58">
        <w:rPr>
          <w:rFonts w:asciiTheme="minorHAnsi" w:hAnsiTheme="minorHAnsi"/>
          <w:b/>
          <w:sz w:val="22"/>
          <w:szCs w:val="22"/>
          <w:lang w:val="sr-Latn-BA"/>
        </w:rPr>
        <w:t>razvoja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5560168" w14:textId="5B987B40" w:rsidR="009E1D61" w:rsidRDefault="0058515F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9222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88475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08AD4DBB" w14:textId="02136181" w:rsidR="00DE4E37" w:rsidRDefault="00DE4E37" w:rsidP="00DE4E37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 w:rsidR="00C87C58">
        <w:rPr>
          <w:rFonts w:asciiTheme="minorHAnsi" w:hAnsiTheme="minorHAnsi"/>
          <w:sz w:val="22"/>
          <w:szCs w:val="22"/>
          <w:lang w:val="sr-Latn-BA"/>
        </w:rPr>
        <w:t>molimo</w:t>
      </w:r>
      <w:r w:rsidR="004D3331">
        <w:rPr>
          <w:rFonts w:asciiTheme="minorHAnsi" w:hAnsiTheme="minorHAnsi"/>
          <w:sz w:val="22"/>
          <w:szCs w:val="22"/>
          <w:lang w:val="sr-Latn-BA"/>
        </w:rPr>
        <w:t xml:space="preserve"> navedite kada se očekuje </w:t>
      </w:r>
      <w:r w:rsidR="00194F0A">
        <w:rPr>
          <w:rFonts w:asciiTheme="minorHAnsi" w:hAnsiTheme="minorHAnsi"/>
          <w:sz w:val="22"/>
          <w:szCs w:val="22"/>
          <w:lang w:val="sr-Latn-BA"/>
        </w:rPr>
        <w:t>završetak izrade strategije te</w:t>
      </w:r>
      <w:r w:rsidR="00C87C58">
        <w:rPr>
          <w:rFonts w:asciiTheme="minorHAnsi" w:hAnsiTheme="minorHAnsi"/>
          <w:sz w:val="22"/>
          <w:szCs w:val="22"/>
          <w:lang w:val="sr-Latn-BA"/>
        </w:rPr>
        <w:t xml:space="preserve"> dostavite potpisanu izjavu gradonačelnika/načelnika/ice</w:t>
      </w:r>
      <w:r w:rsidR="00194F0A">
        <w:rPr>
          <w:rFonts w:asciiTheme="minorHAnsi" w:hAnsiTheme="minorHAnsi"/>
          <w:sz w:val="22"/>
          <w:szCs w:val="22"/>
          <w:lang w:val="sr-Latn-BA"/>
        </w:rPr>
        <w:t xml:space="preserve"> kojom navedeno potvr</w:t>
      </w:r>
      <w:r w:rsidR="00450A77">
        <w:rPr>
          <w:rFonts w:asciiTheme="minorHAnsi" w:hAnsiTheme="minorHAnsi"/>
          <w:sz w:val="22"/>
          <w:szCs w:val="22"/>
          <w:lang w:val="sr-Latn-BA"/>
        </w:rPr>
        <w:t>đujete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2497DD54" w14:textId="77777777" w:rsidR="001E5A6A" w:rsidRDefault="001E5A6A" w:rsidP="001E5A6A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17679AFD" w14:textId="16EB6FD3" w:rsidR="001E5A6A" w:rsidRPr="00127849" w:rsidRDefault="001E5A6A" w:rsidP="001E5A6A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JLS </w:t>
      </w:r>
      <w:r>
        <w:rPr>
          <w:rFonts w:asciiTheme="minorHAnsi" w:hAnsiTheme="minorHAnsi"/>
          <w:b/>
          <w:sz w:val="22"/>
          <w:szCs w:val="22"/>
          <w:lang w:val="sr-Latn-BA"/>
        </w:rPr>
        <w:t>ima po</w:t>
      </w:r>
      <w:r w:rsidR="00EF690E">
        <w:rPr>
          <w:rFonts w:asciiTheme="minorHAnsi" w:hAnsiTheme="minorHAnsi"/>
          <w:b/>
          <w:sz w:val="22"/>
          <w:szCs w:val="22"/>
          <w:lang w:val="sr-Latn-BA"/>
        </w:rPr>
        <w:t>sljednj</w:t>
      </w:r>
      <w:r w:rsidR="00F20EA5">
        <w:rPr>
          <w:rFonts w:asciiTheme="minorHAnsi" w:hAnsiTheme="minorHAnsi"/>
          <w:b/>
          <w:sz w:val="22"/>
          <w:szCs w:val="22"/>
          <w:lang w:val="sr-Latn-BA"/>
        </w:rPr>
        <w:t>i revizorski izvještaj pozitiva</w:t>
      </w:r>
      <w:r w:rsidR="001B42EF">
        <w:rPr>
          <w:rFonts w:asciiTheme="minorHAnsi" w:hAnsiTheme="minorHAnsi"/>
          <w:b/>
          <w:sz w:val="22"/>
          <w:szCs w:val="22"/>
          <w:lang w:val="sr-Latn-BA"/>
        </w:rPr>
        <w:t>n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7CB19A06" w14:textId="19605C1A" w:rsidR="001E5A6A" w:rsidRDefault="0058515F" w:rsidP="001E5A6A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147078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6A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1E5A6A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154039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EF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1B42EF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="001B42EF">
        <w:rPr>
          <w:rFonts w:asciiTheme="minorHAnsi" w:hAnsiTheme="minorHAnsi"/>
          <w:b/>
          <w:sz w:val="22"/>
          <w:szCs w:val="22"/>
          <w:lang w:val="sr-Latn-BA"/>
        </w:rPr>
        <w:t>MIŠLJENJE S REZERVOM</w:t>
      </w:r>
      <w:r w:rsidR="001E5A6A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46485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6A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1E5A6A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1CECB624" w14:textId="1FD1EEA5" w:rsidR="001E5A6A" w:rsidRPr="000471CF" w:rsidRDefault="001E5A6A" w:rsidP="000471CF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0471CF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B91698">
        <w:rPr>
          <w:rFonts w:asciiTheme="minorHAnsi" w:hAnsiTheme="minorHAnsi"/>
          <w:sz w:val="22"/>
          <w:szCs w:val="22"/>
          <w:lang w:val="sr-Latn-BA"/>
        </w:rPr>
        <w:t xml:space="preserve"> ili je označeno polje mišljenje s rezervom</w:t>
      </w:r>
      <w:r w:rsidRPr="000471CF">
        <w:rPr>
          <w:rFonts w:asciiTheme="minorHAnsi" w:hAnsiTheme="minorHAnsi"/>
          <w:sz w:val="22"/>
          <w:szCs w:val="22"/>
          <w:lang w:val="sr-Latn-BA"/>
        </w:rPr>
        <w:t xml:space="preserve">, molimo </w:t>
      </w:r>
      <w:r w:rsidR="00163478" w:rsidRPr="000471CF">
        <w:rPr>
          <w:rFonts w:asciiTheme="minorHAnsi" w:hAnsiTheme="minorHAnsi"/>
          <w:sz w:val="22"/>
          <w:szCs w:val="22"/>
          <w:lang w:val="sr-Latn-BA"/>
        </w:rPr>
        <w:t xml:space="preserve">dostavite </w:t>
      </w:r>
      <w:r w:rsidR="000471CF" w:rsidRPr="000471CF">
        <w:rPr>
          <w:rFonts w:asciiTheme="minorHAnsi" w:hAnsiTheme="minorHAnsi"/>
          <w:sz w:val="22"/>
          <w:szCs w:val="22"/>
          <w:lang w:val="sr-Latn-BA"/>
        </w:rPr>
        <w:t xml:space="preserve">web-link na kojem </w:t>
      </w:r>
      <w:r w:rsidR="000471CF" w:rsidRPr="00484BFB">
        <w:rPr>
          <w:rFonts w:asciiTheme="minorHAnsi" w:hAnsiTheme="minorHAnsi"/>
          <w:sz w:val="22"/>
          <w:szCs w:val="22"/>
          <w:lang w:val="sr-Latn-BA"/>
        </w:rPr>
        <w:t xml:space="preserve">na kojem je dokument dostupan ili </w:t>
      </w:r>
      <w:r w:rsidR="000471CF">
        <w:rPr>
          <w:rFonts w:asciiTheme="minorHAnsi" w:hAnsiTheme="minorHAnsi"/>
          <w:sz w:val="22"/>
          <w:szCs w:val="22"/>
          <w:lang w:val="sr-Latn-BA"/>
        </w:rPr>
        <w:t>ga</w:t>
      </w:r>
      <w:r w:rsidR="000471CF" w:rsidRPr="00484BFB">
        <w:rPr>
          <w:rFonts w:asciiTheme="minorHAnsi" w:hAnsiTheme="minorHAnsi"/>
          <w:sz w:val="22"/>
          <w:szCs w:val="22"/>
          <w:lang w:val="sr-Latn-BA"/>
        </w:rPr>
        <w:t xml:space="preserve"> dostavite u elektronskoj formi u prilogu prijavi.</w:t>
      </w:r>
      <w:r w:rsidR="000471CF"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</w:p>
    <w:p w14:paraId="03BD1A79" w14:textId="77777777" w:rsidR="00DE4E37" w:rsidRPr="00127849" w:rsidRDefault="00DE4E37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</w:p>
    <w:p w14:paraId="56959A3A" w14:textId="3C903023" w:rsidR="001035A1" w:rsidRPr="00127849" w:rsidRDefault="001035A1" w:rsidP="001035A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ISKUSTVA I KAPACITETI JLS U OBLASTI UPRAVLJANJA </w:t>
      </w:r>
      <w:r>
        <w:rPr>
          <w:rFonts w:asciiTheme="minorHAnsi" w:hAnsiTheme="minorHAnsi"/>
          <w:b/>
          <w:lang w:val="bs-Latn-BA"/>
        </w:rPr>
        <w:t>JAVNOM IMOVINOM</w:t>
      </w:r>
      <w:r w:rsidRPr="00127849">
        <w:rPr>
          <w:rFonts w:asciiTheme="minorHAnsi" w:hAnsiTheme="minorHAnsi"/>
          <w:b/>
          <w:lang w:val="bs-Latn-BA"/>
        </w:rPr>
        <w:t xml:space="preserve"> </w:t>
      </w:r>
    </w:p>
    <w:p w14:paraId="5F7D830D" w14:textId="77777777" w:rsidR="001035A1" w:rsidRDefault="001035A1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185F62DD" w14:textId="09AFA6EF" w:rsidR="005A3F3E" w:rsidRPr="00127849" w:rsidRDefault="005A3F3E" w:rsidP="005A3F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Vaša JLS</w:t>
      </w:r>
      <w:r w:rsidR="004F2C97">
        <w:rPr>
          <w:rFonts w:asciiTheme="minorHAnsi" w:hAnsiTheme="minorHAnsi"/>
          <w:b/>
          <w:sz w:val="22"/>
          <w:szCs w:val="22"/>
          <w:lang w:val="sr-Latn-BA"/>
        </w:rPr>
        <w:t xml:space="preserve"> posjeduje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="00450A77">
        <w:rPr>
          <w:rFonts w:asciiTheme="minorHAnsi" w:hAnsiTheme="minorHAnsi"/>
          <w:b/>
          <w:sz w:val="22"/>
          <w:szCs w:val="22"/>
          <w:lang w:val="sr-Latn-BA"/>
        </w:rPr>
        <w:t>registar</w:t>
      </w:r>
      <w:r w:rsidR="00BA72D7">
        <w:rPr>
          <w:rFonts w:asciiTheme="minorHAnsi" w:hAnsiTheme="minorHAnsi"/>
          <w:b/>
          <w:sz w:val="22"/>
          <w:szCs w:val="22"/>
          <w:lang w:val="sr-Latn-BA"/>
        </w:rPr>
        <w:t xml:space="preserve"> imovine</w:t>
      </w:r>
      <w:r w:rsidR="00E97DDD">
        <w:rPr>
          <w:rFonts w:asciiTheme="minorHAnsi" w:hAnsiTheme="minorHAnsi"/>
          <w:b/>
          <w:sz w:val="22"/>
          <w:szCs w:val="22"/>
          <w:lang w:val="sr-Latn-BA"/>
        </w:rPr>
        <w:t xml:space="preserve"> sa iskazanim vrijednostima</w:t>
      </w:r>
      <w:r w:rsidR="00923D4B">
        <w:rPr>
          <w:rFonts w:asciiTheme="minorHAnsi" w:hAnsiTheme="minorHAnsi"/>
          <w:b/>
          <w:sz w:val="22"/>
          <w:szCs w:val="22"/>
          <w:lang w:val="sr-Latn-BA"/>
        </w:rPr>
        <w:t xml:space="preserve"> imovine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1E606A1D" w14:textId="4ED951A4" w:rsidR="005A3F3E" w:rsidRDefault="0058515F" w:rsidP="00430E96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9453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E96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5A3F3E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</w:t>
      </w: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6323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4B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923D4B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</w:t>
      </w:r>
      <w:r w:rsidR="00923D4B">
        <w:rPr>
          <w:rFonts w:asciiTheme="minorHAnsi" w:hAnsiTheme="minorHAnsi"/>
          <w:b/>
          <w:sz w:val="23"/>
          <w:szCs w:val="23"/>
          <w:lang w:val="sr-Latn-BA"/>
        </w:rPr>
        <w:t>BEZ ISKAZANIH VRIJEDNOSTI IMOVINE</w:t>
      </w:r>
      <w:r w:rsidR="00923D4B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                </w:t>
      </w:r>
      <w:r w:rsidR="005A3F3E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202004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877">
            <w:rPr>
              <w:rFonts w:ascii="MS Gothic" w:eastAsia="MS Gothic" w:hAnsi="MS Gothic" w:cs="Segoe UI Symbol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5A3F3E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062EDE2F" w14:textId="79CA0A52" w:rsidR="00695405" w:rsidRPr="002D12C9" w:rsidRDefault="00695405" w:rsidP="002D12C9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2D12C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 w:rsidR="002C604A" w:rsidRPr="002D12C9">
        <w:rPr>
          <w:rFonts w:asciiTheme="minorHAnsi" w:hAnsiTheme="minorHAnsi"/>
          <w:sz w:val="22"/>
          <w:szCs w:val="22"/>
          <w:lang w:val="sr-Latn-BA"/>
        </w:rPr>
        <w:t xml:space="preserve">molimo dostavite </w:t>
      </w:r>
      <w:r w:rsidR="002C604A" w:rsidRPr="00E12CAB">
        <w:rPr>
          <w:rFonts w:asciiTheme="minorHAnsi" w:hAnsiTheme="minorHAnsi"/>
          <w:sz w:val="22"/>
          <w:szCs w:val="22"/>
          <w:lang w:val="sr-Latn-BA"/>
        </w:rPr>
        <w:t xml:space="preserve">dokaz </w:t>
      </w:r>
      <w:r w:rsidR="00B64F0F" w:rsidRPr="00E12CAB">
        <w:rPr>
          <w:rFonts w:asciiTheme="minorHAnsi" w:hAnsiTheme="minorHAnsi"/>
          <w:sz w:val="22"/>
          <w:szCs w:val="22"/>
          <w:lang w:val="sr-Latn-BA"/>
        </w:rPr>
        <w:t xml:space="preserve">o </w:t>
      </w:r>
      <w:r w:rsidR="002D12C9" w:rsidRPr="00E12CAB">
        <w:rPr>
          <w:rFonts w:asciiTheme="minorHAnsi" w:hAnsiTheme="minorHAnsi"/>
          <w:sz w:val="22"/>
          <w:szCs w:val="22"/>
          <w:lang w:val="sr-Latn-BA"/>
        </w:rPr>
        <w:t>postojanju registra imovine.</w:t>
      </w:r>
      <w:r w:rsidR="002D12C9" w:rsidRPr="002D12C9">
        <w:rPr>
          <w:rFonts w:asciiTheme="minorHAnsi" w:hAnsiTheme="minorHAnsi"/>
          <w:sz w:val="22"/>
          <w:szCs w:val="22"/>
          <w:lang w:val="sr-Latn-BA"/>
        </w:rPr>
        <w:t xml:space="preserve"> </w:t>
      </w:r>
    </w:p>
    <w:p w14:paraId="4C7C65A1" w14:textId="77777777" w:rsidR="002D12C9" w:rsidRPr="002D12C9" w:rsidRDefault="002D12C9" w:rsidP="00A53B9A">
      <w:pPr>
        <w:pStyle w:val="ListParagraph"/>
        <w:spacing w:before="120" w:after="120"/>
        <w:ind w:left="630"/>
        <w:contextualSpacing w:val="0"/>
        <w:rPr>
          <w:rFonts w:asciiTheme="minorHAnsi" w:hAnsiTheme="minorHAnsi"/>
          <w:b/>
          <w:sz w:val="23"/>
          <w:szCs w:val="23"/>
          <w:lang w:val="sr-Latn-BA"/>
        </w:rPr>
      </w:pPr>
    </w:p>
    <w:p w14:paraId="2F865508" w14:textId="74020729" w:rsidR="00695405" w:rsidRPr="00127849" w:rsidRDefault="00695405" w:rsidP="00695405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Vaša JLS ima </w:t>
      </w:r>
      <w:r w:rsidR="003768DD" w:rsidRPr="003768DD">
        <w:rPr>
          <w:rFonts w:asciiTheme="minorHAnsi" w:hAnsiTheme="minorHAnsi"/>
          <w:b/>
          <w:sz w:val="22"/>
          <w:szCs w:val="22"/>
          <w:lang w:val="sr-Latn-BA"/>
        </w:rPr>
        <w:t>interne propise (Odluke) i/ili pravilnike (npr. Pravilnik o evidenciji imovine) koji uređuju upravljanje imovinom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F78DBFD" w14:textId="3723403E" w:rsidR="00695405" w:rsidRPr="00127849" w:rsidRDefault="0058515F" w:rsidP="00695405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29174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05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695405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</w:t>
      </w: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2890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064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987064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</w:t>
      </w:r>
      <w:r w:rsidR="00987064">
        <w:rPr>
          <w:rFonts w:asciiTheme="minorHAnsi" w:hAnsiTheme="minorHAnsi"/>
          <w:b/>
          <w:sz w:val="23"/>
          <w:szCs w:val="23"/>
          <w:lang w:val="sr-Latn-BA"/>
        </w:rPr>
        <w:t>DJELOMIČNO</w:t>
      </w:r>
      <w:r w:rsidR="00695405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88178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05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6954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6A9C48B5" w14:textId="6455922C" w:rsidR="00695405" w:rsidRPr="00127849" w:rsidRDefault="00695405" w:rsidP="00695405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 w:rsidR="00B02C9E">
        <w:rPr>
          <w:rFonts w:asciiTheme="minorHAnsi" w:hAnsiTheme="minorHAnsi"/>
          <w:sz w:val="22"/>
          <w:szCs w:val="22"/>
          <w:lang w:val="sr-Latn-BA"/>
        </w:rPr>
        <w:t>molimo dostavite</w:t>
      </w:r>
      <w:r w:rsidR="00B02C9E" w:rsidRPr="00E12CAB">
        <w:rPr>
          <w:rFonts w:asciiTheme="minorHAnsi" w:hAnsiTheme="minorHAnsi"/>
          <w:sz w:val="22"/>
          <w:szCs w:val="22"/>
          <w:lang w:val="sr-Latn-BA"/>
        </w:rPr>
        <w:t xml:space="preserve"> kopije dokumenata</w:t>
      </w:r>
      <w:r w:rsidRPr="00E12CAB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7625D3DC" w14:textId="77777777" w:rsidR="00EF105E" w:rsidRPr="00AC0A16" w:rsidRDefault="00EF105E" w:rsidP="00AC0A16">
      <w:pPr>
        <w:spacing w:before="120" w:after="12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49C7A3C4" w14:textId="37767C56" w:rsidR="00060C63" w:rsidRPr="00060C63" w:rsidRDefault="00A82397" w:rsidP="00060C63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060C63">
        <w:rPr>
          <w:rFonts w:asciiTheme="minorHAnsi" w:hAnsiTheme="minorHAnsi"/>
          <w:b/>
          <w:sz w:val="22"/>
          <w:szCs w:val="22"/>
          <w:lang w:val="sr-Latn-BA"/>
        </w:rPr>
        <w:t>Da li su u Vašoj JLS</w:t>
      </w:r>
      <w:r w:rsidR="00006A9D" w:rsidRPr="00060C63">
        <w:rPr>
          <w:rFonts w:asciiTheme="minorHAnsi" w:hAnsiTheme="minorHAnsi"/>
          <w:b/>
          <w:sz w:val="22"/>
          <w:szCs w:val="22"/>
          <w:lang w:val="sr-Latn-BA"/>
        </w:rPr>
        <w:t xml:space="preserve"> postoji</w:t>
      </w:r>
      <w:r w:rsidR="005C7E9A">
        <w:rPr>
          <w:rFonts w:asciiTheme="minorHAnsi" w:hAnsiTheme="minorHAnsi"/>
          <w:b/>
          <w:sz w:val="22"/>
          <w:szCs w:val="22"/>
          <w:lang w:val="sr-Latn-BA"/>
        </w:rPr>
        <w:t xml:space="preserve"> organizaciona jedinica koja se bavi poslovima</w:t>
      </w:r>
      <w:r w:rsidR="00060C63" w:rsidRPr="00060C63">
        <w:rPr>
          <w:rFonts w:asciiTheme="minorHAnsi" w:hAnsiTheme="minorHAnsi"/>
          <w:b/>
          <w:sz w:val="22"/>
          <w:szCs w:val="22"/>
          <w:lang w:val="sr-Latn-BA"/>
        </w:rPr>
        <w:t xml:space="preserve"> upravljanj</w:t>
      </w:r>
      <w:r w:rsidR="005C7E9A">
        <w:rPr>
          <w:rFonts w:asciiTheme="minorHAnsi" w:hAnsiTheme="minorHAnsi"/>
          <w:b/>
          <w:sz w:val="22"/>
          <w:szCs w:val="22"/>
          <w:lang w:val="sr-Latn-BA"/>
        </w:rPr>
        <w:t>a</w:t>
      </w:r>
      <w:r w:rsidR="00060C63" w:rsidRPr="00060C63">
        <w:rPr>
          <w:rFonts w:asciiTheme="minorHAnsi" w:hAnsiTheme="minorHAnsi"/>
          <w:b/>
          <w:sz w:val="22"/>
          <w:szCs w:val="22"/>
          <w:lang w:val="sr-Latn-BA"/>
        </w:rPr>
        <w:t xml:space="preserve"> imovinom?</w:t>
      </w:r>
      <w:r w:rsidRPr="00060C63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</w:p>
    <w:p w14:paraId="2C128D1E" w14:textId="47D8231B" w:rsidR="00A82397" w:rsidRPr="00060C63" w:rsidRDefault="0058515F" w:rsidP="00060C63">
      <w:pPr>
        <w:pStyle w:val="ListParagraph"/>
        <w:spacing w:before="120" w:after="120"/>
        <w:ind w:left="630"/>
        <w:contextualSpacing w:val="0"/>
        <w:jc w:val="center"/>
        <w:rPr>
          <w:rFonts w:asciiTheme="minorHAnsi" w:eastAsia="MS Gothic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127281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060C63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060C63">
        <w:rPr>
          <w:rFonts w:asciiTheme="minorHAnsi" w:eastAsia="MS Gothic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1162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060C63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060C63">
        <w:rPr>
          <w:rFonts w:asciiTheme="minorHAnsi" w:eastAsia="MS Gothic" w:hAnsiTheme="minorHAnsi"/>
          <w:b/>
          <w:sz w:val="23"/>
          <w:szCs w:val="23"/>
          <w:lang w:val="sr-Latn-BA"/>
        </w:rPr>
        <w:t xml:space="preserve"> NE</w:t>
      </w:r>
    </w:p>
    <w:p w14:paraId="5EBC8AFE" w14:textId="77777777" w:rsidR="00A82397" w:rsidRPr="00127849" w:rsidRDefault="00A82397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022D1CFA" w14:textId="447AE02A" w:rsidR="00A82397" w:rsidRPr="00E12CAB" w:rsidRDefault="00A82397" w:rsidP="00CB16AB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E12CAB">
        <w:rPr>
          <w:rFonts w:asciiTheme="minorHAnsi" w:hAnsiTheme="minorHAnsi"/>
          <w:sz w:val="22"/>
          <w:szCs w:val="22"/>
          <w:lang w:val="sr-Latn-BA"/>
        </w:rPr>
        <w:lastRenderedPageBreak/>
        <w:t>Ako je odgovor pozitivan</w:t>
      </w:r>
      <w:r w:rsidR="009B097E" w:rsidRPr="00E12CAB">
        <w:rPr>
          <w:rFonts w:asciiTheme="minorHAnsi" w:hAnsiTheme="minorHAnsi"/>
          <w:sz w:val="22"/>
          <w:szCs w:val="22"/>
          <w:lang w:val="sr-Latn-BA"/>
        </w:rPr>
        <w:t>,</w:t>
      </w:r>
      <w:r w:rsidRPr="00E12CAB">
        <w:rPr>
          <w:rFonts w:asciiTheme="minorHAnsi" w:hAnsiTheme="minorHAnsi"/>
          <w:sz w:val="22"/>
          <w:szCs w:val="22"/>
          <w:lang w:val="sr-Latn-BA"/>
        </w:rPr>
        <w:t xml:space="preserve"> navedite o kojem broju i kojim izvršiocima </w:t>
      </w:r>
      <w:r w:rsidR="007454D1" w:rsidRPr="00E12CAB">
        <w:rPr>
          <w:rFonts w:asciiTheme="minorHAnsi" w:hAnsiTheme="minorHAnsi"/>
          <w:sz w:val="22"/>
          <w:szCs w:val="22"/>
          <w:lang w:val="sr-Latn-BA"/>
        </w:rPr>
        <w:t xml:space="preserve">se </w:t>
      </w:r>
      <w:r w:rsidRPr="00E12CAB">
        <w:rPr>
          <w:rFonts w:asciiTheme="minorHAnsi" w:hAnsiTheme="minorHAnsi"/>
          <w:sz w:val="22"/>
          <w:szCs w:val="22"/>
          <w:lang w:val="sr-Latn-BA"/>
        </w:rPr>
        <w:t>radi te priložite dokumentaciju koja to potvrđuje (npr. pravilnik o unutrašnjoj organizaciji i sistematizaciji radnih mjesta, opis poslova i sl.).</w:t>
      </w:r>
    </w:p>
    <w:p w14:paraId="17BD491D" w14:textId="17225936" w:rsidR="00C60C5C" w:rsidRPr="00A72F1C" w:rsidRDefault="00C60C5C" w:rsidP="00A72F1C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762D7636" w14:textId="1D5F926E" w:rsidR="004A0AB6" w:rsidRPr="00127849" w:rsidRDefault="004A0AB6" w:rsidP="004A0AB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ISKUSTVA I KAPACITETI JLS U OBLASTI UPRAVLJANJA </w:t>
      </w:r>
      <w:r w:rsidR="00376014">
        <w:rPr>
          <w:rFonts w:asciiTheme="minorHAnsi" w:hAnsiTheme="minorHAnsi"/>
          <w:b/>
          <w:lang w:val="bs-Latn-BA"/>
        </w:rPr>
        <w:t xml:space="preserve">JAVNIM FINANSIJAMA I </w:t>
      </w:r>
      <w:r w:rsidR="0076586A">
        <w:rPr>
          <w:rFonts w:asciiTheme="minorHAnsi" w:hAnsiTheme="minorHAnsi"/>
          <w:b/>
          <w:lang w:val="bs-Latn-BA"/>
        </w:rPr>
        <w:t>JAVNIM NABAVKAMA</w:t>
      </w:r>
      <w:r w:rsidRPr="00127849">
        <w:rPr>
          <w:rFonts w:asciiTheme="minorHAnsi" w:hAnsiTheme="minorHAnsi"/>
          <w:b/>
          <w:lang w:val="bs-Latn-BA"/>
        </w:rPr>
        <w:t xml:space="preserve"> </w:t>
      </w:r>
    </w:p>
    <w:p w14:paraId="285B885A" w14:textId="3B0B39B0" w:rsidR="00376014" w:rsidRPr="00127849" w:rsidRDefault="00376014" w:rsidP="00376014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</w:t>
      </w:r>
      <w:r>
        <w:rPr>
          <w:rFonts w:asciiTheme="minorHAnsi" w:hAnsiTheme="minorHAnsi"/>
          <w:b/>
          <w:sz w:val="22"/>
          <w:szCs w:val="22"/>
          <w:lang w:val="sr-Latn-BA"/>
        </w:rPr>
        <w:t>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JLS </w:t>
      </w:r>
      <w:r>
        <w:rPr>
          <w:rFonts w:asciiTheme="minorHAnsi" w:hAnsiTheme="minorHAnsi"/>
          <w:b/>
          <w:sz w:val="22"/>
          <w:szCs w:val="22"/>
          <w:lang w:val="sr-Latn-BA"/>
        </w:rPr>
        <w:t>ima</w:t>
      </w:r>
      <w:r w:rsidR="00233273">
        <w:rPr>
          <w:rFonts w:asciiTheme="minorHAnsi" w:hAnsiTheme="minorHAnsi"/>
          <w:b/>
          <w:sz w:val="22"/>
          <w:szCs w:val="22"/>
          <w:lang w:val="sr-Latn-BA"/>
        </w:rPr>
        <w:t xml:space="preserve"> mapirane poslovne procese i pripadajuće rizike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5A8A9F37" w14:textId="2931D47D" w:rsidR="00376014" w:rsidRDefault="0058515F" w:rsidP="00376014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88524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14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376014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</w:t>
      </w: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61165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434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E66434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</w:t>
      </w:r>
      <w:r w:rsidR="00E66434">
        <w:rPr>
          <w:rFonts w:asciiTheme="minorHAnsi" w:hAnsiTheme="minorHAnsi"/>
          <w:b/>
          <w:sz w:val="23"/>
          <w:szCs w:val="23"/>
          <w:lang w:val="sr-Latn-BA"/>
        </w:rPr>
        <w:t>JELOMIČNO</w:t>
      </w:r>
      <w:r w:rsidR="00376014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20218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14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376014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130AD581" w14:textId="12A4506E" w:rsidR="00376014" w:rsidRDefault="00376014" w:rsidP="00376014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Ukoliko je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odgovor </w:t>
      </w:r>
      <w:r w:rsidR="00A472B2">
        <w:rPr>
          <w:rFonts w:asciiTheme="minorHAnsi" w:hAnsiTheme="minorHAnsi"/>
          <w:sz w:val="22"/>
          <w:szCs w:val="22"/>
          <w:lang w:val="sr-Latn-BA"/>
        </w:rPr>
        <w:t>pozitivan</w:t>
      </w:r>
      <w:r w:rsidR="004D1992">
        <w:rPr>
          <w:rFonts w:asciiTheme="minorHAnsi" w:hAnsiTheme="minorHAnsi"/>
          <w:sz w:val="22"/>
          <w:szCs w:val="22"/>
          <w:lang w:val="sr-Latn-BA"/>
        </w:rPr>
        <w:t xml:space="preserve"> ili je označeno polje </w:t>
      </w:r>
      <w:r w:rsidR="00B35537">
        <w:rPr>
          <w:rFonts w:asciiTheme="minorHAnsi" w:hAnsiTheme="minorHAnsi"/>
          <w:sz w:val="22"/>
          <w:szCs w:val="22"/>
          <w:lang w:val="sr-Latn-BA"/>
        </w:rPr>
        <w:t>djelomično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, navedite </w:t>
      </w:r>
      <w:r w:rsidR="009A6AB5">
        <w:rPr>
          <w:rFonts w:asciiTheme="minorHAnsi" w:hAnsiTheme="minorHAnsi"/>
          <w:sz w:val="22"/>
          <w:szCs w:val="22"/>
          <w:lang w:val="sr-Latn-BA"/>
        </w:rPr>
        <w:t xml:space="preserve">mapriane poslovne </w:t>
      </w:r>
      <w:r w:rsidR="00BD56DA">
        <w:rPr>
          <w:rFonts w:asciiTheme="minorHAnsi" w:hAnsiTheme="minorHAnsi"/>
          <w:sz w:val="22"/>
          <w:szCs w:val="22"/>
          <w:lang w:val="sr-Latn-BA"/>
        </w:rPr>
        <w:t>procese</w:t>
      </w:r>
      <w:r w:rsidR="004D1992">
        <w:rPr>
          <w:rFonts w:asciiTheme="minorHAnsi" w:hAnsiTheme="minorHAnsi"/>
          <w:sz w:val="22"/>
          <w:szCs w:val="22"/>
          <w:lang w:val="sr-Latn-BA"/>
        </w:rPr>
        <w:t xml:space="preserve"> i dostavite </w:t>
      </w:r>
      <w:r w:rsidR="00EF7F18">
        <w:rPr>
          <w:rFonts w:asciiTheme="minorHAnsi" w:hAnsiTheme="minorHAnsi"/>
          <w:sz w:val="22"/>
          <w:szCs w:val="22"/>
          <w:lang w:val="sr-Latn-BA"/>
        </w:rPr>
        <w:t>kopiju</w:t>
      </w:r>
      <w:r w:rsidR="00E12CAB">
        <w:rPr>
          <w:rFonts w:asciiTheme="minorHAnsi" w:hAnsiTheme="minorHAnsi"/>
          <w:sz w:val="22"/>
          <w:szCs w:val="22"/>
          <w:lang w:val="sr-Latn-BA"/>
        </w:rPr>
        <w:t xml:space="preserve"> jednog procesa</w:t>
      </w:r>
      <w:r w:rsidR="00E66434">
        <w:rPr>
          <w:rFonts w:asciiTheme="minorHAnsi" w:hAnsiTheme="minorHAnsi"/>
          <w:sz w:val="22"/>
          <w:szCs w:val="22"/>
          <w:lang w:val="sr-Latn-BA"/>
        </w:rPr>
        <w:t>.</w:t>
      </w:r>
    </w:p>
    <w:p w14:paraId="1BC52BC9" w14:textId="7CDF1FF5" w:rsidR="004A0AB6" w:rsidRDefault="004A0AB6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0072C13B" w14:textId="44AAE053" w:rsidR="00A86C71" w:rsidRPr="00127849" w:rsidRDefault="00A86C71" w:rsidP="00A86C71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</w:t>
      </w:r>
      <w:r w:rsidR="0061154C">
        <w:rPr>
          <w:rFonts w:asciiTheme="minorHAnsi" w:hAnsiTheme="minorHAnsi"/>
          <w:b/>
          <w:sz w:val="22"/>
          <w:szCs w:val="22"/>
          <w:lang w:val="sr-Latn-BA"/>
        </w:rPr>
        <w:t>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JLS </w:t>
      </w:r>
      <w:r w:rsidR="006C6E49">
        <w:rPr>
          <w:rFonts w:asciiTheme="minorHAnsi" w:hAnsiTheme="minorHAnsi"/>
          <w:b/>
          <w:sz w:val="22"/>
          <w:szCs w:val="22"/>
          <w:lang w:val="sr-Latn-BA"/>
        </w:rPr>
        <w:t>ima posebnu službu/odjeljenje za javne nabavke</w:t>
      </w:r>
      <w:r w:rsidR="0061154C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D6B9C25" w14:textId="200216E5" w:rsidR="00A86C71" w:rsidRDefault="0058515F" w:rsidP="00A86C71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98970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E66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6510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71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102398B6" w14:textId="2F431014" w:rsidR="00E10E66" w:rsidRDefault="00E10E66" w:rsidP="00E10E66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Ukoliko je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odgovor </w:t>
      </w:r>
      <w:r>
        <w:rPr>
          <w:rFonts w:asciiTheme="minorHAnsi" w:hAnsiTheme="minorHAnsi"/>
          <w:sz w:val="22"/>
          <w:szCs w:val="22"/>
          <w:lang w:val="sr-Latn-BA"/>
        </w:rPr>
        <w:t>negativan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, navedite </w:t>
      </w:r>
      <w:r>
        <w:rPr>
          <w:rFonts w:asciiTheme="minorHAnsi" w:hAnsiTheme="minorHAnsi"/>
          <w:sz w:val="22"/>
          <w:szCs w:val="22"/>
          <w:lang w:val="sr-Latn-BA"/>
        </w:rPr>
        <w:t xml:space="preserve">broj ljudi koji se bavi javnim nabavkama i u kojim službama/odjeljenjima rade. </w:t>
      </w:r>
    </w:p>
    <w:p w14:paraId="780537B4" w14:textId="77777777" w:rsidR="00C80AAD" w:rsidRPr="00127849" w:rsidRDefault="00C80AAD" w:rsidP="00A86C71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</w:p>
    <w:p w14:paraId="00548EB2" w14:textId="73688BF2" w:rsidR="00ED7142" w:rsidRPr="00127849" w:rsidRDefault="00ED7142" w:rsidP="00ED7142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</w:t>
      </w:r>
      <w:r>
        <w:rPr>
          <w:rFonts w:asciiTheme="minorHAnsi" w:hAnsiTheme="minorHAnsi"/>
          <w:b/>
          <w:sz w:val="22"/>
          <w:szCs w:val="22"/>
          <w:lang w:val="sr-Latn-BA"/>
        </w:rPr>
        <w:t>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JLS 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ima </w:t>
      </w:r>
      <w:r w:rsidR="00083B19">
        <w:rPr>
          <w:rFonts w:asciiTheme="minorHAnsi" w:hAnsiTheme="minorHAnsi"/>
          <w:b/>
          <w:sz w:val="22"/>
          <w:szCs w:val="22"/>
          <w:lang w:val="sr-Latn-BA"/>
        </w:rPr>
        <w:t>usvojen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Pravilnik 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o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javn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im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nabav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kama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6F2EC66" w14:textId="77777777" w:rsidR="00ED7142" w:rsidRDefault="0058515F" w:rsidP="00ED7142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57358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42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ED7142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07794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42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ED7142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16DA030D" w14:textId="77777777" w:rsidR="00A86C71" w:rsidRPr="00127849" w:rsidRDefault="00A86C71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6B1A14CD" w14:textId="77777777" w:rsidR="00201BE9" w:rsidRDefault="00201BE9" w:rsidP="00201BE9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>
        <w:rPr>
          <w:rFonts w:asciiTheme="minorHAnsi" w:hAnsiTheme="minorHAnsi"/>
          <w:sz w:val="22"/>
          <w:szCs w:val="22"/>
          <w:lang w:val="sr-Latn-BA"/>
        </w:rPr>
        <w:t xml:space="preserve">molimo </w:t>
      </w:r>
      <w:r w:rsidRPr="00155049">
        <w:rPr>
          <w:rFonts w:asciiTheme="minorHAnsi" w:hAnsiTheme="minorHAnsi"/>
          <w:bCs/>
          <w:sz w:val="22"/>
          <w:szCs w:val="22"/>
          <w:lang w:val="sr-Latn-BA"/>
        </w:rPr>
        <w:t>priložite dokumentaciju koja to potvrđuje.</w:t>
      </w:r>
    </w:p>
    <w:p w14:paraId="6E72E1A5" w14:textId="77777777" w:rsidR="00E9317A" w:rsidRPr="00127849" w:rsidRDefault="00E9317A" w:rsidP="00A675C7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84756B3" w14:textId="7F365856" w:rsidR="00431D02" w:rsidRPr="00AA080F" w:rsidRDefault="0095237B" w:rsidP="00572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270"/>
          <w:tab w:val="left" w:pos="360"/>
        </w:tabs>
        <w:spacing w:before="120" w:after="120"/>
        <w:ind w:left="270" w:hanging="270"/>
        <w:jc w:val="both"/>
        <w:rPr>
          <w:rFonts w:asciiTheme="minorHAnsi" w:hAnsiTheme="minorHAnsi"/>
          <w:b/>
          <w:lang w:val="bs-Latn-BA"/>
        </w:rPr>
      </w:pPr>
      <w:r>
        <w:rPr>
          <w:rFonts w:asciiTheme="minorHAnsi" w:hAnsiTheme="minorHAnsi"/>
          <w:b/>
          <w:lang w:val="bs-Latn-BA"/>
        </w:rPr>
        <w:t>5</w:t>
      </w:r>
      <w:r w:rsidR="00904DD7" w:rsidRPr="00127849">
        <w:rPr>
          <w:rFonts w:asciiTheme="minorHAnsi" w:hAnsiTheme="minorHAnsi"/>
          <w:b/>
          <w:lang w:val="bs-Latn-BA"/>
        </w:rPr>
        <w:t xml:space="preserve">. </w:t>
      </w:r>
      <w:r w:rsidR="00431D02" w:rsidRPr="00AA080F">
        <w:rPr>
          <w:rFonts w:asciiTheme="minorHAnsi" w:hAnsiTheme="minorHAnsi"/>
          <w:b/>
          <w:lang w:val="bs-Latn-BA"/>
        </w:rPr>
        <w:t>KOMPLEMENTARNOST SA DRUGIM INICIJATIVAMA</w:t>
      </w:r>
    </w:p>
    <w:p w14:paraId="73D5F042" w14:textId="7012A82F" w:rsidR="00431D02" w:rsidRPr="00254598" w:rsidRDefault="00904DD7" w:rsidP="00254598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127849">
        <w:rPr>
          <w:rFonts w:asciiTheme="minorHAnsi" w:hAnsiTheme="minorHAnsi"/>
          <w:b/>
          <w:sz w:val="22"/>
          <w:szCs w:val="22"/>
          <w:lang w:val="bs-Latn-BA"/>
        </w:rPr>
        <w:t xml:space="preserve">7.1 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Kratko navedite značajnije razvojne inicijative (koje vode domaće institucije, organizacije civilnog društva ili međunarodne organizacije) koje se </w:t>
      </w:r>
      <w:r w:rsidR="00AF74D2" w:rsidRPr="00AA080F">
        <w:rPr>
          <w:rFonts w:asciiTheme="minorHAnsi" w:hAnsiTheme="minorHAnsi"/>
          <w:b/>
          <w:sz w:val="22"/>
          <w:szCs w:val="22"/>
          <w:lang w:val="bs-Latn-BA"/>
        </w:rPr>
        <w:t>trenutno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 provode u Vašoj JLS i na koji način vidite međusobnu komplementarnost ovih inicijativa.</w:t>
      </w:r>
      <w:r w:rsidR="00431D02" w:rsidRPr="00AA080F">
        <w:rPr>
          <w:rFonts w:asciiTheme="minorHAnsi" w:hAnsiTheme="minorHAnsi"/>
          <w:sz w:val="22"/>
          <w:szCs w:val="22"/>
          <w:lang w:val="bs-Latn-BA"/>
        </w:rPr>
        <w:t xml:space="preserve"> (Do ½ stranice)</w:t>
      </w:r>
    </w:p>
    <w:p w14:paraId="3697591F" w14:textId="77777777" w:rsidR="00EF105E" w:rsidRPr="00127849" w:rsidRDefault="00EF105E" w:rsidP="00572795">
      <w:pPr>
        <w:tabs>
          <w:tab w:val="left" w:pos="450"/>
        </w:tabs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7B4D646B" w14:textId="77777777" w:rsidR="00571B4E" w:rsidRPr="00127849" w:rsidRDefault="00571B4E" w:rsidP="00AA080F">
      <w:pPr>
        <w:spacing w:before="120" w:after="120"/>
        <w:rPr>
          <w:rFonts w:asciiTheme="minorHAnsi" w:hAnsiTheme="minorHAnsi"/>
        </w:rPr>
      </w:pPr>
    </w:p>
    <w:sectPr w:rsidR="00571B4E" w:rsidRPr="00127849" w:rsidSect="00E5005C">
      <w:headerReference w:type="default" r:id="rId12"/>
      <w:foot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D306" w14:textId="77777777" w:rsidR="00851DAA" w:rsidRDefault="00851DAA" w:rsidP="003213BE">
      <w:r>
        <w:separator/>
      </w:r>
    </w:p>
  </w:endnote>
  <w:endnote w:type="continuationSeparator" w:id="0">
    <w:p w14:paraId="71DFCAE6" w14:textId="77777777" w:rsidR="00851DAA" w:rsidRDefault="00851DAA" w:rsidP="0032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54274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6B902810" w14:textId="77777777" w:rsidR="00AF74D2" w:rsidRPr="00630D3E" w:rsidRDefault="00AF74D2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630D3E">
          <w:rPr>
            <w:rFonts w:asciiTheme="minorHAnsi" w:hAnsiTheme="minorHAnsi"/>
            <w:sz w:val="22"/>
            <w:szCs w:val="22"/>
          </w:rPr>
          <w:fldChar w:fldCharType="begin"/>
        </w:r>
        <w:r w:rsidRPr="00630D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30D3E">
          <w:rPr>
            <w:rFonts w:asciiTheme="minorHAnsi" w:hAnsiTheme="minorHAnsi"/>
            <w:sz w:val="22"/>
            <w:szCs w:val="22"/>
          </w:rPr>
          <w:fldChar w:fldCharType="separate"/>
        </w:r>
        <w:r w:rsidR="006853BA">
          <w:rPr>
            <w:rFonts w:asciiTheme="minorHAnsi" w:hAnsiTheme="minorHAnsi"/>
            <w:noProof/>
            <w:sz w:val="22"/>
            <w:szCs w:val="22"/>
          </w:rPr>
          <w:t>10</w:t>
        </w:r>
        <w:r w:rsidRPr="00630D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145DE8EC" w14:textId="77777777" w:rsidR="00AF74D2" w:rsidRDefault="00AF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9D85" w14:textId="77777777" w:rsidR="00851DAA" w:rsidRDefault="00851DAA" w:rsidP="003213BE">
      <w:r>
        <w:separator/>
      </w:r>
    </w:p>
  </w:footnote>
  <w:footnote w:type="continuationSeparator" w:id="0">
    <w:p w14:paraId="2C16D1F4" w14:textId="77777777" w:rsidR="00851DAA" w:rsidRDefault="00851DAA" w:rsidP="003213BE">
      <w:r>
        <w:continuationSeparator/>
      </w:r>
    </w:p>
  </w:footnote>
  <w:footnote w:id="1">
    <w:p w14:paraId="40474FBA" w14:textId="77777777" w:rsidR="00E5005C" w:rsidRPr="00AA080F" w:rsidRDefault="00E5005C">
      <w:pPr>
        <w:pStyle w:val="FootnoteText"/>
        <w:rPr>
          <w:rFonts w:asciiTheme="minorHAnsi" w:hAnsiTheme="minorHAnsi"/>
          <w:sz w:val="18"/>
          <w:szCs w:val="18"/>
          <w:lang w:val="sr-Latn-BA"/>
        </w:rPr>
      </w:pPr>
      <w:r w:rsidRPr="00AA080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AA080F">
        <w:rPr>
          <w:rFonts w:asciiTheme="minorHAnsi" w:hAnsiTheme="minorHAnsi"/>
          <w:sz w:val="18"/>
          <w:szCs w:val="18"/>
        </w:rPr>
        <w:t xml:space="preserve"> </w:t>
      </w:r>
      <w:r w:rsidRPr="00AA080F">
        <w:rPr>
          <w:rFonts w:asciiTheme="minorHAnsi" w:hAnsiTheme="minorHAnsi"/>
          <w:sz w:val="18"/>
          <w:szCs w:val="18"/>
          <w:lang w:val="sr-Latn-BA"/>
        </w:rPr>
        <w:t xml:space="preserve">U skladu sa zvaničnom metodologijom </w:t>
      </w:r>
      <w:r>
        <w:rPr>
          <w:rFonts w:asciiTheme="minorHAnsi" w:hAnsiTheme="minorHAnsi"/>
          <w:sz w:val="18"/>
          <w:szCs w:val="18"/>
          <w:lang w:val="sr-Latn-BA"/>
        </w:rPr>
        <w:t>i klasifikacijom koju vrše nadležne institucije entiteta.</w:t>
      </w:r>
    </w:p>
  </w:footnote>
  <w:footnote w:id="2">
    <w:p w14:paraId="58F5EE18" w14:textId="2654ADCC" w:rsidR="006253CA" w:rsidRPr="006253CA" w:rsidRDefault="006253CA">
      <w:pPr>
        <w:pStyle w:val="FootnoteText"/>
        <w:rPr>
          <w:lang w:val="bs-Latn-BA"/>
        </w:rPr>
      </w:pPr>
      <w:r w:rsidRPr="00A1788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>Termini navedeni u ovom obrascu kao što su načelnik, gradonačelnik i sl. su rodno neutralni i odnose se na pripadnike oba spola.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D152" w14:textId="6E3E3BB9" w:rsidR="008B5088" w:rsidRDefault="008B5088">
    <w:pPr>
      <w:pStyle w:val="Header"/>
    </w:pPr>
  </w:p>
  <w:p w14:paraId="59B51876" w14:textId="77777777" w:rsidR="008B5088" w:rsidRDefault="008B5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2153" w14:textId="2E69E85B" w:rsidR="00AF74D2" w:rsidRDefault="008B5088">
    <w:pPr>
      <w:pStyle w:val="Header"/>
    </w:pPr>
    <w:r>
      <w:rPr>
        <w:rFonts w:ascii="Calibri" w:hAnsi="Calibri"/>
        <w:noProof/>
        <w:sz w:val="22"/>
        <w:szCs w:val="22"/>
        <w:lang w:val="hr-HR"/>
      </w:rPr>
      <w:drawing>
        <wp:inline distT="0" distB="0" distL="0" distR="0" wp14:anchorId="3003A488" wp14:editId="088B066E">
          <wp:extent cx="6804660" cy="1009650"/>
          <wp:effectExtent l="0" t="0" r="0" b="0"/>
          <wp:docPr id="16761245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745" cy="1010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C45"/>
    <w:multiLevelType w:val="hybridMultilevel"/>
    <w:tmpl w:val="C17EA88C"/>
    <w:lvl w:ilvl="0" w:tplc="4DA4F5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A7B03"/>
    <w:multiLevelType w:val="hybridMultilevel"/>
    <w:tmpl w:val="69EAB948"/>
    <w:lvl w:ilvl="0" w:tplc="E0FCA1B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5C6624"/>
    <w:multiLevelType w:val="hybridMultilevel"/>
    <w:tmpl w:val="C93E0A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989"/>
    <w:multiLevelType w:val="multilevel"/>
    <w:tmpl w:val="9F50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056A87"/>
    <w:multiLevelType w:val="multilevel"/>
    <w:tmpl w:val="507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5" w15:restartNumberingAfterBreak="0">
    <w:nsid w:val="6A6A3F0E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6" w15:restartNumberingAfterBreak="0">
    <w:nsid w:val="6BE46112"/>
    <w:multiLevelType w:val="multilevel"/>
    <w:tmpl w:val="8DEC1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7487608">
    <w:abstractNumId w:val="4"/>
  </w:num>
  <w:num w:numId="2" w16cid:durableId="1627008010">
    <w:abstractNumId w:val="0"/>
  </w:num>
  <w:num w:numId="3" w16cid:durableId="1799294884">
    <w:abstractNumId w:val="3"/>
  </w:num>
  <w:num w:numId="4" w16cid:durableId="357705644">
    <w:abstractNumId w:val="6"/>
  </w:num>
  <w:num w:numId="5" w16cid:durableId="1010524397">
    <w:abstractNumId w:val="5"/>
  </w:num>
  <w:num w:numId="6" w16cid:durableId="745809440">
    <w:abstractNumId w:val="1"/>
  </w:num>
  <w:num w:numId="7" w16cid:durableId="125508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A6"/>
    <w:rsid w:val="00004963"/>
    <w:rsid w:val="00006A9D"/>
    <w:rsid w:val="000142E2"/>
    <w:rsid w:val="00021904"/>
    <w:rsid w:val="0003608C"/>
    <w:rsid w:val="00043A6B"/>
    <w:rsid w:val="000471CF"/>
    <w:rsid w:val="00060C63"/>
    <w:rsid w:val="00061C7B"/>
    <w:rsid w:val="00083B19"/>
    <w:rsid w:val="000A11F9"/>
    <w:rsid w:val="000B6943"/>
    <w:rsid w:val="000D4B1B"/>
    <w:rsid w:val="000F0D92"/>
    <w:rsid w:val="000F0F05"/>
    <w:rsid w:val="000F656E"/>
    <w:rsid w:val="001027BB"/>
    <w:rsid w:val="001030C9"/>
    <w:rsid w:val="001035A1"/>
    <w:rsid w:val="00110206"/>
    <w:rsid w:val="00112E14"/>
    <w:rsid w:val="001145A2"/>
    <w:rsid w:val="00122321"/>
    <w:rsid w:val="00127849"/>
    <w:rsid w:val="00137CD0"/>
    <w:rsid w:val="001538BD"/>
    <w:rsid w:val="00155049"/>
    <w:rsid w:val="00157DF3"/>
    <w:rsid w:val="00163478"/>
    <w:rsid w:val="00171BD1"/>
    <w:rsid w:val="0017749E"/>
    <w:rsid w:val="00185B15"/>
    <w:rsid w:val="00194F0A"/>
    <w:rsid w:val="001B42EF"/>
    <w:rsid w:val="001D768A"/>
    <w:rsid w:val="001E5A6A"/>
    <w:rsid w:val="001F4C33"/>
    <w:rsid w:val="00201BE9"/>
    <w:rsid w:val="00224D3D"/>
    <w:rsid w:val="002323AE"/>
    <w:rsid w:val="00233273"/>
    <w:rsid w:val="00254598"/>
    <w:rsid w:val="00260D71"/>
    <w:rsid w:val="00273F2B"/>
    <w:rsid w:val="00294291"/>
    <w:rsid w:val="002A78A6"/>
    <w:rsid w:val="002B0D98"/>
    <w:rsid w:val="002B3BFE"/>
    <w:rsid w:val="002C604A"/>
    <w:rsid w:val="002D12C9"/>
    <w:rsid w:val="002D76E3"/>
    <w:rsid w:val="0031729D"/>
    <w:rsid w:val="003213BE"/>
    <w:rsid w:val="00331F4C"/>
    <w:rsid w:val="00344EBB"/>
    <w:rsid w:val="00376014"/>
    <w:rsid w:val="003768DD"/>
    <w:rsid w:val="003B7164"/>
    <w:rsid w:val="004010F2"/>
    <w:rsid w:val="00406607"/>
    <w:rsid w:val="00411ACF"/>
    <w:rsid w:val="00430E96"/>
    <w:rsid w:val="00431D02"/>
    <w:rsid w:val="00450A77"/>
    <w:rsid w:val="004656E4"/>
    <w:rsid w:val="00484BFB"/>
    <w:rsid w:val="004924C0"/>
    <w:rsid w:val="004A0AB6"/>
    <w:rsid w:val="004B314A"/>
    <w:rsid w:val="004B3898"/>
    <w:rsid w:val="004B556D"/>
    <w:rsid w:val="004D112F"/>
    <w:rsid w:val="004D1992"/>
    <w:rsid w:val="004D3331"/>
    <w:rsid w:val="004E0174"/>
    <w:rsid w:val="004E2CA3"/>
    <w:rsid w:val="004F133D"/>
    <w:rsid w:val="004F2C97"/>
    <w:rsid w:val="005043B1"/>
    <w:rsid w:val="00541405"/>
    <w:rsid w:val="00571B4E"/>
    <w:rsid w:val="00572795"/>
    <w:rsid w:val="0058515F"/>
    <w:rsid w:val="00590342"/>
    <w:rsid w:val="005A28E4"/>
    <w:rsid w:val="005A3F3E"/>
    <w:rsid w:val="005A772C"/>
    <w:rsid w:val="005B2F57"/>
    <w:rsid w:val="005C7E9A"/>
    <w:rsid w:val="005D7EA6"/>
    <w:rsid w:val="005E0656"/>
    <w:rsid w:val="005F03AF"/>
    <w:rsid w:val="005F06E4"/>
    <w:rsid w:val="0061154C"/>
    <w:rsid w:val="006215A8"/>
    <w:rsid w:val="006253CA"/>
    <w:rsid w:val="00630D3E"/>
    <w:rsid w:val="00652AC9"/>
    <w:rsid w:val="0067608F"/>
    <w:rsid w:val="00684B09"/>
    <w:rsid w:val="006853BA"/>
    <w:rsid w:val="00695405"/>
    <w:rsid w:val="006970D8"/>
    <w:rsid w:val="006A13B7"/>
    <w:rsid w:val="006A7437"/>
    <w:rsid w:val="006C156B"/>
    <w:rsid w:val="006C6E49"/>
    <w:rsid w:val="006F1803"/>
    <w:rsid w:val="006F5377"/>
    <w:rsid w:val="00700F1E"/>
    <w:rsid w:val="00714706"/>
    <w:rsid w:val="007454D1"/>
    <w:rsid w:val="00752EAF"/>
    <w:rsid w:val="0076586A"/>
    <w:rsid w:val="0077715D"/>
    <w:rsid w:val="0077762C"/>
    <w:rsid w:val="00796FE4"/>
    <w:rsid w:val="007A38C3"/>
    <w:rsid w:val="007E5D7C"/>
    <w:rsid w:val="007F13C3"/>
    <w:rsid w:val="007F452F"/>
    <w:rsid w:val="00805E90"/>
    <w:rsid w:val="0082798A"/>
    <w:rsid w:val="008339E8"/>
    <w:rsid w:val="00834D23"/>
    <w:rsid w:val="00835665"/>
    <w:rsid w:val="0084399E"/>
    <w:rsid w:val="00851DAA"/>
    <w:rsid w:val="008527FE"/>
    <w:rsid w:val="00865A9D"/>
    <w:rsid w:val="008729DE"/>
    <w:rsid w:val="00874B84"/>
    <w:rsid w:val="00890AB5"/>
    <w:rsid w:val="008B1695"/>
    <w:rsid w:val="008B5088"/>
    <w:rsid w:val="008C1A43"/>
    <w:rsid w:val="008C5608"/>
    <w:rsid w:val="008F2610"/>
    <w:rsid w:val="00904DD7"/>
    <w:rsid w:val="00923D4B"/>
    <w:rsid w:val="00933BAA"/>
    <w:rsid w:val="0095237B"/>
    <w:rsid w:val="0095440D"/>
    <w:rsid w:val="00974656"/>
    <w:rsid w:val="0098624B"/>
    <w:rsid w:val="00986618"/>
    <w:rsid w:val="00987064"/>
    <w:rsid w:val="00991B25"/>
    <w:rsid w:val="009A6AB5"/>
    <w:rsid w:val="009B097E"/>
    <w:rsid w:val="009B2869"/>
    <w:rsid w:val="009C10E0"/>
    <w:rsid w:val="009C38A0"/>
    <w:rsid w:val="009D53E6"/>
    <w:rsid w:val="009D5A78"/>
    <w:rsid w:val="009E1D61"/>
    <w:rsid w:val="009E5235"/>
    <w:rsid w:val="009E729D"/>
    <w:rsid w:val="00A16490"/>
    <w:rsid w:val="00A17884"/>
    <w:rsid w:val="00A46D1A"/>
    <w:rsid w:val="00A472B2"/>
    <w:rsid w:val="00A47761"/>
    <w:rsid w:val="00A50BC1"/>
    <w:rsid w:val="00A52EB9"/>
    <w:rsid w:val="00A53B9A"/>
    <w:rsid w:val="00A675C7"/>
    <w:rsid w:val="00A72F1C"/>
    <w:rsid w:val="00A82397"/>
    <w:rsid w:val="00A82860"/>
    <w:rsid w:val="00A86C71"/>
    <w:rsid w:val="00A90EDF"/>
    <w:rsid w:val="00A95A12"/>
    <w:rsid w:val="00AA080F"/>
    <w:rsid w:val="00AC0633"/>
    <w:rsid w:val="00AC0A16"/>
    <w:rsid w:val="00AD4005"/>
    <w:rsid w:val="00AF74D2"/>
    <w:rsid w:val="00B02C9E"/>
    <w:rsid w:val="00B23877"/>
    <w:rsid w:val="00B308F9"/>
    <w:rsid w:val="00B35537"/>
    <w:rsid w:val="00B56630"/>
    <w:rsid w:val="00B63522"/>
    <w:rsid w:val="00B64F0F"/>
    <w:rsid w:val="00B86D4A"/>
    <w:rsid w:val="00B91698"/>
    <w:rsid w:val="00BA72D7"/>
    <w:rsid w:val="00BC49CB"/>
    <w:rsid w:val="00BD56DA"/>
    <w:rsid w:val="00BE46DE"/>
    <w:rsid w:val="00C00691"/>
    <w:rsid w:val="00C1304F"/>
    <w:rsid w:val="00C35B0C"/>
    <w:rsid w:val="00C5346F"/>
    <w:rsid w:val="00C54CA5"/>
    <w:rsid w:val="00C60C5C"/>
    <w:rsid w:val="00C80AAD"/>
    <w:rsid w:val="00C87C58"/>
    <w:rsid w:val="00C87F2B"/>
    <w:rsid w:val="00C92CFB"/>
    <w:rsid w:val="00CA7D75"/>
    <w:rsid w:val="00CB16AB"/>
    <w:rsid w:val="00D033FC"/>
    <w:rsid w:val="00D2278E"/>
    <w:rsid w:val="00D372B0"/>
    <w:rsid w:val="00D57CEB"/>
    <w:rsid w:val="00D65A6F"/>
    <w:rsid w:val="00D80C39"/>
    <w:rsid w:val="00DB46E8"/>
    <w:rsid w:val="00DD0EA9"/>
    <w:rsid w:val="00DE4E37"/>
    <w:rsid w:val="00DF6777"/>
    <w:rsid w:val="00E10E66"/>
    <w:rsid w:val="00E12CAB"/>
    <w:rsid w:val="00E35C6E"/>
    <w:rsid w:val="00E5005C"/>
    <w:rsid w:val="00E66434"/>
    <w:rsid w:val="00E8738D"/>
    <w:rsid w:val="00E9317A"/>
    <w:rsid w:val="00E97DDD"/>
    <w:rsid w:val="00EA548F"/>
    <w:rsid w:val="00EB780C"/>
    <w:rsid w:val="00EC2EDA"/>
    <w:rsid w:val="00ED2842"/>
    <w:rsid w:val="00ED7142"/>
    <w:rsid w:val="00EE2711"/>
    <w:rsid w:val="00EE75C6"/>
    <w:rsid w:val="00EF105E"/>
    <w:rsid w:val="00EF690E"/>
    <w:rsid w:val="00EF7F18"/>
    <w:rsid w:val="00F20EA5"/>
    <w:rsid w:val="00F33DD7"/>
    <w:rsid w:val="00F3598A"/>
    <w:rsid w:val="00F47BDB"/>
    <w:rsid w:val="00F73A8E"/>
    <w:rsid w:val="00F94EA9"/>
    <w:rsid w:val="00F97F16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042EDC"/>
  <w15:chartTrackingRefBased/>
  <w15:docId w15:val="{442BBEC9-C8A3-4A3D-B4A0-1D4A7A8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2A78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A78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A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6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F0F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1C7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05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2B4.9F41D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595BC1881F4F82915D825E4F7840" ma:contentTypeVersion="9" ma:contentTypeDescription="Create a new document." ma:contentTypeScope="" ma:versionID="dd05c33e39032383cc5f80a3c52620ba">
  <xsd:schema xmlns:xsd="http://www.w3.org/2001/XMLSchema" xmlns:xs="http://www.w3.org/2001/XMLSchema" xmlns:p="http://schemas.microsoft.com/office/2006/metadata/properties" xmlns:ns2="de777af5-75c5-4059-8842-b3ca2d118c77" xmlns:ns3="68b2b0f4-e31a-4d2a-905f-24203911e113" targetNamespace="http://schemas.microsoft.com/office/2006/metadata/properties" ma:root="true" ma:fieldsID="37a8c192d4f22c3e6c65dc12d8d27950" ns2:_="" ns3:_="">
    <xsd:import namespace="de777af5-75c5-4059-8842-b3ca2d118c77"/>
    <xsd:import namespace="68b2b0f4-e31a-4d2a-905f-24203911e1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2b0f4-e31a-4d2a-905f-24203911e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32JKWRRJAUXM-1880265161-7</_dlc_DocId>
    <_dlc_DocIdUrl xmlns="de777af5-75c5-4059-8842-b3ca2d118c77">
      <Url>https://undp.sharepoint.com/teams/BIH/PIPLs/_layouts/15/DocIdRedir.aspx?ID=32JKWRRJAUXM-1880265161-7</Url>
      <Description>32JKWRRJAUXM-1880265161-7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AF447-4399-4CD6-B7DA-F80473E4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68b2b0f4-e31a-4d2a-905f-24203911e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3AB17-255D-4571-9E55-B54AF7CB8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ADDF0-FBDC-4399-AC5D-0CBD0FC042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B94CEC-3D21-4650-8FEF-F23E5336AE16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891D959C-2857-4B6A-94DC-938CEB89E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Zivanovic</dc:creator>
  <cp:keywords/>
  <dc:description/>
  <cp:lastModifiedBy>Maja Smrzlic</cp:lastModifiedBy>
  <cp:revision>151</cp:revision>
  <cp:lastPrinted>2021-02-03T08:54:00Z</cp:lastPrinted>
  <dcterms:created xsi:type="dcterms:W3CDTF">2016-02-23T11:32:00Z</dcterms:created>
  <dcterms:modified xsi:type="dcterms:W3CDTF">2025-01-10T14:06:00Z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0x010100E181595BC1881F4F82915D825E4F7840</vt:lpwstr>
  </property>
  <property fmtid="{D5CDD505-2E9C-101B-9397-08002B2CF9AE}" pid="3" name="_dlc_DocIdItemGuid">
    <vt:lpwstr>c8d73a72-3b84-49ec-a91e-cd8cc61fe2cb</vt:lpwstr>
  </property>
</Properties>
</file>